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Szlachetne materiały i prosta forma. Projekt Wyrzykowski Studio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Duże, otwarte przestrzenie płynnie przechodzące w kolejne strefy o różnych zastosowaniach. Wysokiej klasy materiały, meble i dodatki – wszystko to pozwoliło stworzyć wyjątkową aranżację w minimalistycznym stylu, ocieplonym w sypialni tkaninami. Tak właśnie wygląda dom pod Warszawą zaprojektowany przez warszawską pracownię architektoniczną Wyrzykowski Studio.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domu wchodzi się przez przedsionek, który został oddzielony od holu dużymi drzwiami na zawiasie piwotowym. Po ich otwarciu strefa ta tworzy jedną, spójną przestrzeń, wykończoną bielonym dębem, a na posadzkach pojawia się kremowy kamień Crema de Moos. Ponadto w holu znajduje się szafa ubraniowa, a pod schodami ukryta została, za drewnianym paneligiem, toaleta.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Otwarte, doświetlone przestrzenie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Hol prowadzi do otwartej przestrzeni, łączącej salon z jadalnią i z wydzielonym aneksem kuchennym w kształcie litery C. Kuchnia jest mała, ale niezwykle funkcjonalna. Przy wejściu do kuchni po lewej stronie zlokalizowano dwie chłodziarko–zamrażarki, a po przeciwległej stronie dwa słupki z wbudowanym piekarnikiem i urządzeniem do gotowania na parze. W nawiązaniu do kolorystyki kuchni w części jadalnej salonu zlokalizowany jest stół z krzesłami wykończonymi w dębie barwionym na ciemny brąz. Natomiast centralną część salonu stanowi zabudowa z kominkiem utrzymana w minimalistycznej, modernistycznej stylistyce. Wkład kominkowy został obudowany blachą lakierowaną w kolorze czarnym, w formie pionowych lameli.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ten sposób podkreśliliśmy kominek, jako najważniejszy element wnętrza nadając mu niską podłużną formę. Na lewo od kominka, znajduje się miejsce na telewizor oraz sprzęt audio-wideo, w obudowie z wykonanej w bielonym dębie, stanowiące mniej istotny, drugoplanowy element wnętrza.</w:t>
      </w:r>
      <w:r>
        <w:rPr>
          <w:rFonts w:ascii="calibri" w:hAnsi="calibri" w:eastAsia="calibri" w:cs="calibri"/>
          <w:sz w:val="24"/>
          <w:szCs w:val="24"/>
        </w:rPr>
        <w:t xml:space="preserve"> – mówi Paweł Wyrzykowski, właściciel pracowni architektonicznej Wyrzykowski Studio.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kominku właściciele będą mogli relaksować się na sofie narożnej w szarej kolorystyce, nastrojowe światło zapewnić ma wyjątkowa, ażurowa lampa sufitowa Vertigo Petite Fritule. Przytulności i kameralności wnętrzu nadają miękkie szare dywany i jasnoszare zasłony. Całość dopełniają ogromne okna, które idealnie doświetlają wnętrze.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Przechodzimy na piętro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sypialni na piętrze wchodzi się przez garderobę. Zabudowa szaf z garderoby przechodzi płynnie w zabudowę szaf w sypialni. Sypialnia od garderoby (strefy wejścia) została oddzielona dużymi przesuwnymi drzwiami, które po otwarciu pozwalają utworzyć wspólną przestrzeń. Sypialnia utrzymana jest w ciepłej, szarej kolorystyce, sprzyjającej relaksowi. Zastosowano tutaj dużą ilość tkaniny, nadając w ten sposób wnętrzu miękkości i przytulności.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łazienka została utrzymana w ciepłych, szarych odcieniach. Ściany częściowo wykończone kamieniem Armani Grey w wykończeniu szlif. Powyżej okładziny kamiennej, ściany wykończono wilgocioodporną tapetą o strukturze tkaniny.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ten sposób przenieśliśmy przytulność i miękkość wnętrza także do łazienki. Centralnym elementem wnętrza jest duże okrągłe lustro Lee Broom Split Mirror wraz z lampą ścienną Nemo Lampe de Marseille</w:t>
      </w:r>
      <w:r>
        <w:rPr>
          <w:rFonts w:ascii="calibri" w:hAnsi="calibri" w:eastAsia="calibri" w:cs="calibri"/>
          <w:sz w:val="24"/>
          <w:szCs w:val="24"/>
        </w:rPr>
        <w:t xml:space="preserve">. – dodaje Paweł Wyrzykowski.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Uwagę zwracają też umywalki zintegrowane z blatem kamiennym i w całości wykonane z kamienia – na zamówienie wg projektu. Wzrok przyciągają armatura i akcesoria łazienkowe w czarnym macie.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2026-08-27T14:54:55+02:00</dcterms:created>
  <dcterms:modified xsi:type="dcterms:W3CDTF">2026-08-27T14:54:55+02:00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